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>
      <w:pPr>
        <w:rPr>
          <w:rFonts w:eastAsia="Times New Roman"/>
        </w:rPr>
      </w:pPr>
      <w:r>
        <w:rPr>
          <w:rFonts w:eastAsia="Times New Roman"/>
        </w:rPr>
        <w:t>﻿</w:t>
      </w:r>
    </w:p>
    <w:p w:rsidR="00C411F6" w:rsidRDefault="00CA7AC5">
      <w:pPr>
        <w:shd w:val="clear" w:color="auto" w:fill="FFFFFF"/>
        <w:jc w:val="center"/>
        <w:divId w:val="1349408851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nizomga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6-ILOVA </w:t>
      </w:r>
    </w:p>
    <w:p w:rsidR="00C411F6" w:rsidRDefault="00CA7AC5" w:rsidP="00C52498">
      <w:pPr>
        <w:shd w:val="clear" w:color="auto" w:fill="FFFFFF"/>
        <w:jc w:val="center"/>
        <w:divId w:val="204382202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2022-yilda ____________________ tomonidan qurilish, rekonstruksiya qilish va taʼmirlash ishlari boʻyicha oʻtkazilgan tanlovlar (tenderlar) toʻgʻrisidagi</w:t>
      </w:r>
    </w:p>
    <w:p w:rsidR="00C411F6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MAʼLUMOTLAR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15"/>
        <w:gridCol w:w="835"/>
        <w:gridCol w:w="1795"/>
        <w:gridCol w:w="1749"/>
        <w:gridCol w:w="1141"/>
        <w:gridCol w:w="1021"/>
        <w:gridCol w:w="1715"/>
      </w:tblGrid>
      <w:tr w:rsidR="00C411F6" w:rsidRPr="002D60B5">
        <w:trPr>
          <w:divId w:val="1519541013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T/r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Hisobot 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Tadbir 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proofErr w:type="spellStart"/>
            <w:r>
              <w:rPr>
                <w:b/>
                <w:bCs/>
              </w:rPr>
              <w:t>Moliyalashtirish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manbasi</w:t>
            </w:r>
            <w:proofErr w:type="spellEnd"/>
            <w:hyperlink r:id="rId5" w:history="1">
              <w:r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2D60B5" w:rsidRDefault="00CA7AC5">
            <w:pPr>
              <w:jc w:val="center"/>
              <w:rPr>
                <w:lang w:val="en-US"/>
              </w:rPr>
            </w:pPr>
            <w:r w:rsidRPr="002D60B5">
              <w:rPr>
                <w:b/>
                <w:bCs/>
                <w:lang w:val="en-US"/>
              </w:rPr>
              <w:t>Xarid jarayonini amalga oshirish 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>Pudratchi toʻgʻrisida maʼlumotlar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2D60B5" w:rsidRDefault="00CA7AC5">
            <w:pPr>
              <w:jc w:val="center"/>
              <w:rPr>
                <w:lang w:val="en-US"/>
              </w:rPr>
            </w:pPr>
            <w:r w:rsidRPr="002D60B5">
              <w:rPr>
                <w:b/>
                <w:bCs/>
                <w:lang w:val="en-US"/>
              </w:rPr>
              <w:t>Shartnomaning umumiy qiymati (ming soʻm)</w:t>
            </w:r>
          </w:p>
        </w:tc>
      </w:tr>
      <w:tr w:rsidR="00C411F6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2D60B5" w:rsidRDefault="00C411F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2D60B5" w:rsidRDefault="00C411F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2D60B5" w:rsidRDefault="00C411F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2D60B5" w:rsidRDefault="00C411F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2D60B5" w:rsidRDefault="00C411F6">
            <w:pPr>
              <w:rPr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>Pudratchi 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>Korxona 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C411F6" w:rsidTr="00A047BB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jc w:val="center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C411F6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411F6" w:rsidRPr="00717F35" w:rsidRDefault="00C411F6" w:rsidP="002D60B5">
      <w:pPr>
        <w:shd w:val="clear" w:color="auto" w:fill="FFFFFF"/>
        <w:spacing w:after="100"/>
        <w:ind w:firstLine="851"/>
        <w:jc w:val="both"/>
        <w:divId w:val="1519541013"/>
        <w:rPr>
          <w:rFonts w:eastAsia="Times New Roman"/>
          <w:b/>
        </w:rPr>
      </w:pPr>
      <w:bookmarkStart w:id="0" w:name="_GoBack"/>
      <w:bookmarkEnd w:id="0"/>
    </w:p>
    <w:sectPr w:rsidR="00C411F6" w:rsidRPr="00717F35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104402"/>
    <w:rsid w:val="001839E4"/>
    <w:rsid w:val="002D60B5"/>
    <w:rsid w:val="0042563D"/>
    <w:rsid w:val="00617AF9"/>
    <w:rsid w:val="00717F35"/>
    <w:rsid w:val="0081579D"/>
    <w:rsid w:val="00A047BB"/>
    <w:rsid w:val="00C411F6"/>
    <w:rsid w:val="00C52498"/>
    <w:rsid w:val="00CA7AC5"/>
    <w:rsid w:val="00E1408E"/>
    <w:rsid w:val="00EF79F3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8851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5421891)" TargetMode="Externa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14</cp:revision>
  <dcterms:created xsi:type="dcterms:W3CDTF">2022-03-18T05:33:00Z</dcterms:created>
  <dcterms:modified xsi:type="dcterms:W3CDTF">2022-04-29T07:11:00Z</dcterms:modified>
</cp:coreProperties>
</file>